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CF947" w14:textId="77777777" w:rsidR="00A832C9" w:rsidRPr="00A832C9" w:rsidRDefault="00A832C9" w:rsidP="00A832C9">
      <w:pPr>
        <w:spacing w:after="47"/>
        <w:ind w:left="572"/>
        <w:jc w:val="center"/>
        <w:rPr>
          <w:b/>
          <w:bCs/>
          <w:sz w:val="24"/>
          <w:szCs w:val="24"/>
          <w:lang w:val="en-US"/>
        </w:rPr>
      </w:pPr>
      <w:r w:rsidRPr="00A832C9">
        <w:rPr>
          <w:b/>
          <w:bCs/>
          <w:sz w:val="24"/>
          <w:szCs w:val="24"/>
          <w:lang w:val="en-US"/>
        </w:rPr>
        <w:t>Annex 1. PARTICLE ANALYSER – ANALYSIS REQUEST FORM</w:t>
      </w:r>
    </w:p>
    <w:p w14:paraId="1CA3DBB5" w14:textId="77777777" w:rsidR="00A832C9" w:rsidRPr="00A832C9" w:rsidRDefault="00A832C9" w:rsidP="00A832C9">
      <w:pPr>
        <w:spacing w:after="47"/>
        <w:rPr>
          <w:b/>
          <w:sz w:val="24"/>
          <w:szCs w:val="24"/>
          <w:lang w:val="en-US"/>
        </w:rPr>
      </w:pPr>
    </w:p>
    <w:p w14:paraId="55306A19" w14:textId="77777777" w:rsidR="00A832C9" w:rsidRPr="00A832C9" w:rsidRDefault="00A832C9" w:rsidP="00A832C9">
      <w:pPr>
        <w:spacing w:after="47"/>
        <w:rPr>
          <w:sz w:val="24"/>
          <w:szCs w:val="24"/>
          <w:lang w:val="en-US"/>
        </w:rPr>
      </w:pPr>
      <w:r w:rsidRPr="00A832C9">
        <w:rPr>
          <w:b/>
          <w:sz w:val="24"/>
          <w:szCs w:val="24"/>
          <w:lang w:val="en-US"/>
        </w:rPr>
        <w:t>to be emailed to authorised staff</w:t>
      </w:r>
    </w:p>
    <w:p w14:paraId="3D631587" w14:textId="77777777" w:rsidR="00A832C9" w:rsidRPr="00A832C9" w:rsidRDefault="00A832C9" w:rsidP="00A832C9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US"/>
        </w:rPr>
      </w:pPr>
    </w:p>
    <w:p w14:paraId="1D3DAAB8" w14:textId="77777777" w:rsidR="00A832C9" w:rsidRPr="00EE55A1" w:rsidRDefault="00A832C9" w:rsidP="00A832C9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  <w:r w:rsidRPr="00EE55A1">
        <w:rPr>
          <w:b/>
          <w:sz w:val="24"/>
          <w:szCs w:val="24"/>
        </w:rPr>
        <w:t xml:space="preserve">  </w:t>
      </w:r>
      <w:r w:rsidRPr="00EE55A1">
        <w:rPr>
          <w:b/>
          <w:sz w:val="24"/>
          <w:szCs w:val="24"/>
        </w:rPr>
        <w:tab/>
      </w:r>
    </w:p>
    <w:p w14:paraId="61CB240B" w14:textId="77777777" w:rsidR="00A832C9" w:rsidRPr="00EE55A1" w:rsidRDefault="00A832C9" w:rsidP="00A832C9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A832C9" w:rsidRPr="00A832C9" w14:paraId="3455AACE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2939C" w14:textId="77777777" w:rsidR="00A832C9" w:rsidRPr="00A832C9" w:rsidRDefault="00A832C9" w:rsidP="003969B8">
            <w:pPr>
              <w:ind w:left="108"/>
              <w:rPr>
                <w:lang w:val="en-US"/>
              </w:rPr>
            </w:pPr>
            <w:r w:rsidRPr="00A832C9">
              <w:rPr>
                <w:b/>
                <w:lang w:val="en-US"/>
              </w:rPr>
              <w:t>INTERNAL USER AT THE UNIVERSITY OF PARMA</w:t>
            </w:r>
          </w:p>
        </w:tc>
      </w:tr>
      <w:tr w:rsidR="00A832C9" w:rsidRPr="00EE55A1" w14:paraId="1F265E2D" w14:textId="77777777" w:rsidTr="003969B8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6039" w14:textId="77777777" w:rsidR="00A832C9" w:rsidRPr="00F937A5" w:rsidRDefault="00A832C9" w:rsidP="003969B8">
            <w:pPr>
              <w:ind w:left="108"/>
            </w:pPr>
            <w:proofErr w:type="spellStart"/>
            <w:proofErr w:type="gramStart"/>
            <w:r w:rsidRPr="00F937A5">
              <w:t>Dept</w:t>
            </w:r>
            <w:proofErr w:type="spellEnd"/>
            <w:r w:rsidRPr="00F937A5">
              <w:t>./</w:t>
            </w:r>
            <w:proofErr w:type="gramEnd"/>
            <w:r w:rsidRPr="00F937A5">
              <w:t xml:space="preserve">Centre: </w:t>
            </w:r>
          </w:p>
        </w:tc>
      </w:tr>
      <w:tr w:rsidR="00A832C9" w:rsidRPr="00EE55A1" w14:paraId="3E013167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944E" w14:textId="77777777" w:rsidR="00A832C9" w:rsidRPr="00F937A5" w:rsidRDefault="00A832C9" w:rsidP="003969B8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A832C9" w:rsidRPr="00EE55A1" w14:paraId="46865131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117AE" w14:textId="77777777" w:rsidR="00A832C9" w:rsidRPr="00F937A5" w:rsidRDefault="00A832C9" w:rsidP="003969B8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A832C9" w:rsidRPr="00EE55A1" w14:paraId="68B62EBD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59C9E" w14:textId="77777777" w:rsidR="00A832C9" w:rsidRPr="00F937A5" w:rsidRDefault="00A832C9" w:rsidP="003969B8">
            <w:pPr>
              <w:ind w:left="108"/>
            </w:pPr>
            <w:r w:rsidRPr="00F937A5">
              <w:t xml:space="preserve">E-mail: </w:t>
            </w:r>
          </w:p>
        </w:tc>
      </w:tr>
      <w:tr w:rsidR="00A832C9" w:rsidRPr="00EE55A1" w14:paraId="23B8FF55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C0498" w14:textId="77777777" w:rsidR="00A832C9" w:rsidRPr="00F937A5" w:rsidRDefault="00A832C9" w:rsidP="003969B8">
            <w:pPr>
              <w:ind w:left="108"/>
            </w:pPr>
            <w:r w:rsidRPr="00F937A5">
              <w:t>Telephone:</w:t>
            </w:r>
          </w:p>
        </w:tc>
      </w:tr>
    </w:tbl>
    <w:p w14:paraId="0B2817A1" w14:textId="77777777" w:rsidR="00A832C9" w:rsidRDefault="00A832C9" w:rsidP="00A832C9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A832C9" w:rsidRPr="00EE55A1" w14:paraId="74288217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F345D" w14:textId="77777777" w:rsidR="00A832C9" w:rsidRPr="00F937A5" w:rsidRDefault="00A832C9" w:rsidP="003969B8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A832C9" w:rsidRPr="00EE55A1" w14:paraId="7685AD18" w14:textId="77777777" w:rsidTr="003969B8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38FEF" w14:textId="77777777" w:rsidR="00A832C9" w:rsidRPr="00F937A5" w:rsidRDefault="00A832C9" w:rsidP="003969B8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A832C9" w:rsidRPr="00EE55A1" w14:paraId="3AA30ED4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E79CB" w14:textId="77777777" w:rsidR="00A832C9" w:rsidRPr="00F937A5" w:rsidRDefault="00A832C9" w:rsidP="003969B8">
            <w:pPr>
              <w:ind w:left="108"/>
            </w:pPr>
            <w:r w:rsidRPr="00F937A5">
              <w:t xml:space="preserve">VAT </w:t>
            </w:r>
            <w:proofErr w:type="gramStart"/>
            <w:r w:rsidRPr="00F937A5">
              <w:t>no./</w:t>
            </w:r>
            <w:proofErr w:type="gramEnd"/>
            <w:r w:rsidRPr="00F937A5">
              <w:t xml:space="preserve">Tax code </w:t>
            </w:r>
          </w:p>
        </w:tc>
      </w:tr>
      <w:tr w:rsidR="00A832C9" w:rsidRPr="00EE55A1" w14:paraId="7586C5F6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A9B2" w14:textId="77777777" w:rsidR="00A832C9" w:rsidRPr="00F937A5" w:rsidRDefault="00A832C9" w:rsidP="003969B8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A832C9" w:rsidRPr="00EE55A1" w14:paraId="23137704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56654" w14:textId="77777777" w:rsidR="00A832C9" w:rsidRPr="00F937A5" w:rsidRDefault="00A832C9" w:rsidP="003969B8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A832C9" w:rsidRPr="00EE55A1" w14:paraId="1A5C680A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8768" w14:textId="77777777" w:rsidR="00A832C9" w:rsidRPr="00F937A5" w:rsidRDefault="00A832C9" w:rsidP="003969B8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A832C9" w:rsidRPr="00EE55A1" w14:paraId="1262A1D5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01781" w14:textId="77777777" w:rsidR="00A832C9" w:rsidRPr="00F937A5" w:rsidRDefault="00A832C9" w:rsidP="003969B8">
            <w:pPr>
              <w:ind w:left="108"/>
            </w:pPr>
            <w:r w:rsidRPr="00F937A5">
              <w:t xml:space="preserve">E-mail: </w:t>
            </w:r>
          </w:p>
        </w:tc>
      </w:tr>
      <w:tr w:rsidR="00A832C9" w:rsidRPr="00EE55A1" w14:paraId="7AB9BFFE" w14:textId="77777777" w:rsidTr="003969B8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7266B" w14:textId="77777777" w:rsidR="00A832C9" w:rsidRPr="00F937A5" w:rsidRDefault="00A832C9" w:rsidP="003969B8">
            <w:pPr>
              <w:ind w:left="108"/>
            </w:pPr>
            <w:r w:rsidRPr="00F937A5">
              <w:t xml:space="preserve">Telephone: </w:t>
            </w:r>
          </w:p>
        </w:tc>
      </w:tr>
    </w:tbl>
    <w:p w14:paraId="43076D7B" w14:textId="77777777" w:rsidR="00A832C9" w:rsidRDefault="00A832C9" w:rsidP="00A832C9">
      <w:pPr>
        <w:spacing w:after="9"/>
        <w:rPr>
          <w:sz w:val="24"/>
          <w:szCs w:val="24"/>
        </w:rPr>
      </w:pPr>
    </w:p>
    <w:p w14:paraId="0EFFEB6B" w14:textId="77777777" w:rsidR="00A832C9" w:rsidRDefault="00A832C9" w:rsidP="00A832C9">
      <w:pPr>
        <w:spacing w:after="9"/>
        <w:rPr>
          <w:sz w:val="24"/>
          <w:szCs w:val="24"/>
        </w:rPr>
      </w:pPr>
    </w:p>
    <w:p w14:paraId="0AF71249" w14:textId="77777777" w:rsidR="00A832C9" w:rsidRPr="00EE55A1" w:rsidRDefault="00A832C9" w:rsidP="00A832C9">
      <w:pPr>
        <w:spacing w:after="9"/>
        <w:rPr>
          <w:sz w:val="24"/>
          <w:szCs w:val="24"/>
        </w:rPr>
      </w:pPr>
    </w:p>
    <w:p w14:paraId="438526A7" w14:textId="77777777" w:rsidR="00A832C9" w:rsidRDefault="00A832C9" w:rsidP="00A832C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628ADFB" w14:textId="77777777" w:rsidR="00A832C9" w:rsidRPr="00A832C9" w:rsidRDefault="00A832C9" w:rsidP="00A832C9">
      <w:pPr>
        <w:spacing w:after="32"/>
        <w:rPr>
          <w:b/>
          <w:sz w:val="24"/>
          <w:szCs w:val="24"/>
          <w:lang w:val="en-US"/>
        </w:rPr>
      </w:pPr>
      <w:r w:rsidRPr="00A832C9">
        <w:rPr>
          <w:b/>
          <w:sz w:val="24"/>
          <w:szCs w:val="24"/>
          <w:lang w:val="en-US"/>
        </w:rPr>
        <w:lastRenderedPageBreak/>
        <w:t>Information on samples and type of analysis</w:t>
      </w:r>
    </w:p>
    <w:p w14:paraId="41A763CE" w14:textId="77777777" w:rsidR="00A832C9" w:rsidRPr="00A832C9" w:rsidRDefault="00A832C9" w:rsidP="00A832C9">
      <w:pPr>
        <w:spacing w:after="0"/>
        <w:rPr>
          <w:sz w:val="24"/>
          <w:szCs w:val="24"/>
          <w:lang w:val="en-US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  <w:gridCol w:w="3751"/>
      </w:tblGrid>
      <w:tr w:rsidR="00A832C9" w:rsidRPr="00A832C9" w14:paraId="789B313F" w14:textId="77777777" w:rsidTr="003969B8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CA5B6" w14:textId="77777777" w:rsidR="00A832C9" w:rsidRPr="00A832C9" w:rsidRDefault="00A832C9" w:rsidP="003969B8">
            <w:pPr>
              <w:ind w:left="5"/>
              <w:rPr>
                <w:b/>
                <w:bCs/>
                <w:lang w:val="en-US"/>
              </w:rPr>
            </w:pPr>
            <w:r w:rsidRPr="00A832C9">
              <w:rPr>
                <w:b/>
                <w:bCs/>
                <w:lang w:val="en-US"/>
              </w:rPr>
              <w:t>Number of samples to analyse (including blanks)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E02B8" w14:textId="77777777" w:rsidR="00A832C9" w:rsidRPr="00A832C9" w:rsidRDefault="00A832C9" w:rsidP="003969B8">
            <w:pPr>
              <w:rPr>
                <w:i/>
                <w:iCs/>
                <w:color w:val="808080" w:themeColor="background1" w:themeShade="80"/>
                <w:lang w:val="en-US"/>
              </w:rPr>
            </w:pPr>
            <w:r w:rsidRPr="00A832C9">
              <w:rPr>
                <w:i/>
                <w:iCs/>
                <w:color w:val="808080" w:themeColor="background1" w:themeShade="80"/>
                <w:lang w:val="en-US"/>
              </w:rPr>
              <w:t>e.g. “3 samples + 1 blank, all in triplicate = 12 samples in total”</w:t>
            </w:r>
          </w:p>
        </w:tc>
      </w:tr>
      <w:tr w:rsidR="00A832C9" w:rsidRPr="00A832C9" w14:paraId="2DCF355C" w14:textId="77777777" w:rsidTr="003969B8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D2702" w14:textId="77777777" w:rsidR="00A832C9" w:rsidRPr="00A832C9" w:rsidRDefault="00A832C9" w:rsidP="003969B8">
            <w:pPr>
              <w:ind w:left="5"/>
              <w:rPr>
                <w:b/>
                <w:bCs/>
                <w:lang w:val="en-US"/>
              </w:rPr>
            </w:pPr>
            <w:r w:rsidRPr="00A832C9">
              <w:rPr>
                <w:b/>
                <w:bCs/>
                <w:lang w:val="en-US"/>
              </w:rPr>
              <w:t>Sample type</w:t>
            </w:r>
          </w:p>
          <w:p w14:paraId="178E71F0" w14:textId="77777777" w:rsidR="00A832C9" w:rsidRPr="00A832C9" w:rsidRDefault="00A832C9" w:rsidP="003969B8">
            <w:pPr>
              <w:ind w:left="5"/>
              <w:rPr>
                <w:b/>
                <w:bCs/>
                <w:lang w:val="en-US"/>
              </w:rPr>
            </w:pPr>
            <w:r w:rsidRPr="00A832C9">
              <w:rPr>
                <w:b/>
                <w:bCs/>
                <w:lang w:val="en-US"/>
              </w:rPr>
              <w:t>(briefly describe, specifying the matrix)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5C18E" w14:textId="77777777" w:rsidR="00A832C9" w:rsidRPr="00A832C9" w:rsidRDefault="00A832C9" w:rsidP="003969B8">
            <w:pPr>
              <w:rPr>
                <w:i/>
                <w:iCs/>
                <w:lang w:val="en-US"/>
              </w:rPr>
            </w:pPr>
            <w:r w:rsidRPr="00A832C9">
              <w:rPr>
                <w:i/>
                <w:iCs/>
                <w:color w:val="808080" w:themeColor="background1" w:themeShade="80"/>
                <w:lang w:val="en-US"/>
              </w:rPr>
              <w:t>e.g. “Extracellular vesicles isolated from human plasma”, “Polymeric nanoparticles in PBS or other buffers…”</w:t>
            </w:r>
          </w:p>
        </w:tc>
      </w:tr>
      <w:tr w:rsidR="00A832C9" w:rsidRPr="00A832C9" w14:paraId="5C88F872" w14:textId="77777777" w:rsidTr="003969B8">
        <w:trPr>
          <w:gridAfter w:val="1"/>
          <w:trHeight w:val="78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EDCEC" w14:textId="77777777" w:rsidR="00A832C9" w:rsidRPr="00675F22" w:rsidRDefault="00A832C9" w:rsidP="003969B8">
            <w:pPr>
              <w:ind w:left="5"/>
              <w:rPr>
                <w:b/>
                <w:bCs/>
              </w:rPr>
            </w:pPr>
            <w:r>
              <w:rPr>
                <w:b/>
                <w:bCs/>
              </w:rPr>
              <w:t xml:space="preserve">Matrix </w:t>
            </w:r>
            <w:proofErr w:type="spellStart"/>
            <w:r>
              <w:rPr>
                <w:b/>
                <w:bCs/>
              </w:rPr>
              <w:t>clean</w:t>
            </w:r>
            <w:proofErr w:type="spellEnd"/>
            <w:r>
              <w:rPr>
                <w:b/>
                <w:bCs/>
              </w:rPr>
              <w:t>-up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FCAF" w14:textId="77777777" w:rsidR="00A832C9" w:rsidRPr="00A832C9" w:rsidRDefault="00A832C9" w:rsidP="003969B8">
            <w:pPr>
              <w:rPr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A832C9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A832C9">
              <w:rPr>
                <w:lang w:val="en-US"/>
              </w:rPr>
              <w:t xml:space="preserve">YES     </w:t>
            </w: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>NO</w:t>
            </w:r>
          </w:p>
          <w:p w14:paraId="24C3B333" w14:textId="77777777" w:rsidR="00A832C9" w:rsidRPr="00A832C9" w:rsidRDefault="00A832C9" w:rsidP="003969B8">
            <w:pPr>
              <w:rPr>
                <w:lang w:val="en-US"/>
              </w:rPr>
            </w:pPr>
          </w:p>
          <w:p w14:paraId="02BE6081" w14:textId="77777777" w:rsidR="00A832C9" w:rsidRPr="00A832C9" w:rsidRDefault="00A832C9" w:rsidP="003969B8">
            <w:pPr>
              <w:pStyle w:val="NormaleWeb"/>
              <w:spacing w:before="0" w:beforeAutospacing="0" w:after="160" w:afterAutospacing="0"/>
              <w:jc w:val="both"/>
              <w:rPr>
                <w:rFonts w:ascii="Calibri" w:hAnsi="Calibri" w:cs="Calibri"/>
                <w:lang w:val="en-US"/>
              </w:rPr>
            </w:pPr>
            <w:r w:rsidRPr="00A832C9">
              <w:rPr>
                <w:rFonts w:ascii="Calibri" w:hAnsi="Calibri" w:cs="Calibri"/>
                <w:sz w:val="22"/>
                <w:szCs w:val="22"/>
                <w:lang w:val="en-US"/>
              </w:rPr>
              <w:t>Clean-up method used: e.g. centrifugation, ultracentrifugation, filtration, dialysis...</w:t>
            </w:r>
          </w:p>
        </w:tc>
      </w:tr>
      <w:tr w:rsidR="00A832C9" w:rsidRPr="00A832C9" w14:paraId="769C9130" w14:textId="77777777" w:rsidTr="003969B8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0277A" w14:textId="77777777" w:rsidR="00A832C9" w:rsidRPr="00BE0488" w:rsidRDefault="00A832C9" w:rsidP="003969B8">
            <w:pPr>
              <w:rPr>
                <w:b/>
                <w:bCs/>
              </w:rPr>
            </w:pPr>
            <w:r w:rsidRPr="00675F22">
              <w:rPr>
                <w:b/>
                <w:bCs/>
              </w:rPr>
              <w:t xml:space="preserve">Sample </w:t>
            </w:r>
            <w:proofErr w:type="spellStart"/>
            <w:r w:rsidRPr="00675F22">
              <w:rPr>
                <w:b/>
                <w:bCs/>
              </w:rPr>
              <w:t>conditions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739AE" w14:textId="77777777" w:rsidR="00A832C9" w:rsidRPr="00A832C9" w:rsidRDefault="00A832C9" w:rsidP="003969B8">
            <w:pPr>
              <w:rPr>
                <w:bCs/>
                <w:lang w:val="en-US"/>
              </w:rPr>
            </w:pPr>
            <w:r w:rsidRPr="00A832C9">
              <w:rPr>
                <w:rFonts w:ascii="Calibri" w:hAnsi="Calibri" w:cs="Calibri"/>
                <w:i/>
                <w:iCs/>
                <w:color w:val="808080" w:themeColor="background1" w:themeShade="80"/>
                <w:lang w:val="en-US"/>
              </w:rPr>
              <w:t>e.g. “solvent/buffer, viscosity, pH, additives...”</w:t>
            </w:r>
          </w:p>
        </w:tc>
      </w:tr>
      <w:tr w:rsidR="00A832C9" w:rsidRPr="00BE0488" w14:paraId="1673D60D" w14:textId="77777777" w:rsidTr="003969B8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ADB7E" w14:textId="77777777" w:rsidR="00A832C9" w:rsidRPr="00675F22" w:rsidRDefault="00A832C9" w:rsidP="003969B8">
            <w:pPr>
              <w:rPr>
                <w:b/>
                <w:bCs/>
              </w:rPr>
            </w:pPr>
            <w:proofErr w:type="spellStart"/>
            <w:r w:rsidRPr="00071697">
              <w:rPr>
                <w:b/>
                <w:bCs/>
              </w:rPr>
              <w:t>Preferred</w:t>
            </w:r>
            <w:proofErr w:type="spellEnd"/>
            <w:r w:rsidRPr="00071697">
              <w:rPr>
                <w:b/>
                <w:bCs/>
              </w:rPr>
              <w:t xml:space="preserve"> </w:t>
            </w:r>
            <w:proofErr w:type="spellStart"/>
            <w:r w:rsidRPr="00071697">
              <w:rPr>
                <w:b/>
                <w:bCs/>
              </w:rPr>
              <w:t>measurement</w:t>
            </w:r>
            <w:proofErr w:type="spellEnd"/>
            <w:r w:rsidRPr="00071697">
              <w:rPr>
                <w:b/>
                <w:bCs/>
              </w:rPr>
              <w:t xml:space="preserve"> mode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350C1" w14:textId="77777777" w:rsidR="00A832C9" w:rsidRPr="008E3946" w:rsidRDefault="00A832C9" w:rsidP="003969B8">
            <w:pPr>
              <w:pStyle w:val="NormaleWeb"/>
              <w:spacing w:before="0" w:beforeAutospacing="0" w:after="160" w:afterAutospacing="0"/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</w:pPr>
            <w:r w:rsidRPr="00071697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Scattering </w:t>
            </w:r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br/>
            </w:r>
            <w:r w:rsidRPr="00071697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</w:t>
            </w:r>
            <w:proofErr w:type="spellStart"/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>Fluorescence</w:t>
            </w:r>
            <w:proofErr w:type="spellEnd"/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(</w:t>
            </w:r>
            <w:proofErr w:type="spellStart"/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>specify</w:t>
            </w:r>
            <w:proofErr w:type="spellEnd"/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</w:t>
            </w:r>
            <w:proofErr w:type="spellStart"/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>fluorophore</w:t>
            </w:r>
            <w:proofErr w:type="spellEnd"/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4C7DF02D" w14:textId="77777777" w:rsidR="00A832C9" w:rsidRPr="00BE0488" w:rsidRDefault="00A832C9" w:rsidP="003969B8"/>
        </w:tc>
      </w:tr>
      <w:tr w:rsidR="00A832C9" w:rsidRPr="00A832C9" w14:paraId="72A770F7" w14:textId="77777777" w:rsidTr="003969B8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7732E" w14:textId="77777777" w:rsidR="00A832C9" w:rsidRPr="00675F22" w:rsidRDefault="00A832C9" w:rsidP="003969B8">
            <w:pPr>
              <w:rPr>
                <w:b/>
                <w:bCs/>
              </w:rPr>
            </w:pPr>
            <w:proofErr w:type="spellStart"/>
            <w:r w:rsidRPr="00675F22">
              <w:rPr>
                <w:b/>
                <w:bCs/>
              </w:rPr>
              <w:t>Fluorophore</w:t>
            </w:r>
            <w:proofErr w:type="spellEnd"/>
            <w:r w:rsidRPr="00675F22">
              <w:rPr>
                <w:b/>
                <w:bCs/>
              </w:rPr>
              <w:t xml:space="preserve"> </w:t>
            </w:r>
            <w:proofErr w:type="spellStart"/>
            <w:r w:rsidRPr="00675F22">
              <w:rPr>
                <w:b/>
                <w:bCs/>
              </w:rPr>
              <w:t>used</w:t>
            </w:r>
            <w:proofErr w:type="spellEnd"/>
            <w:r w:rsidRPr="00675F22">
              <w:rPr>
                <w:b/>
                <w:bCs/>
              </w:rPr>
              <w:t xml:space="preserve"> (</w:t>
            </w:r>
            <w:proofErr w:type="spellStart"/>
            <w:r w:rsidRPr="00675F22">
              <w:rPr>
                <w:b/>
                <w:bCs/>
              </w:rPr>
              <w:t>if</w:t>
            </w:r>
            <w:proofErr w:type="spellEnd"/>
            <w:r w:rsidRPr="00675F22">
              <w:rPr>
                <w:b/>
                <w:bCs/>
              </w:rPr>
              <w:t xml:space="preserve"> </w:t>
            </w:r>
            <w:proofErr w:type="spellStart"/>
            <w:r w:rsidRPr="00675F22">
              <w:rPr>
                <w:b/>
                <w:bCs/>
              </w:rPr>
              <w:t>applicable</w:t>
            </w:r>
            <w:proofErr w:type="spellEnd"/>
            <w:r w:rsidRPr="00675F22">
              <w:rPr>
                <w:b/>
                <w:bCs/>
              </w:rPr>
              <w:t>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AB055" w14:textId="77777777" w:rsidR="00A832C9" w:rsidRPr="00A832C9" w:rsidRDefault="00A832C9" w:rsidP="003969B8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en-US"/>
              </w:rPr>
            </w:pPr>
            <w:r w:rsidRPr="00A832C9"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State the name and excitation/emission wavelength</w:t>
            </w:r>
          </w:p>
        </w:tc>
        <w:tc>
          <w:tcPr>
            <w:tcW w:w="0" w:type="auto"/>
            <w:vAlign w:val="center"/>
          </w:tcPr>
          <w:p w14:paraId="5C8B9A33" w14:textId="77777777" w:rsidR="00A832C9" w:rsidRPr="00A832C9" w:rsidRDefault="00A832C9" w:rsidP="003969B8">
            <w:pPr>
              <w:rPr>
                <w:lang w:val="en-US"/>
              </w:rPr>
            </w:pPr>
          </w:p>
        </w:tc>
      </w:tr>
      <w:tr w:rsidR="00A832C9" w:rsidRPr="00A832C9" w14:paraId="35906C2D" w14:textId="77777777" w:rsidTr="003969B8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596CA" w14:textId="77777777" w:rsidR="00A832C9" w:rsidRPr="00675F22" w:rsidRDefault="00A832C9" w:rsidP="003969B8">
            <w:pPr>
              <w:rPr>
                <w:b/>
                <w:bCs/>
              </w:rPr>
            </w:pPr>
            <w:proofErr w:type="spellStart"/>
            <w:r w:rsidRPr="00675F22">
              <w:rPr>
                <w:b/>
                <w:bCs/>
              </w:rPr>
              <w:t>Available</w:t>
            </w:r>
            <w:proofErr w:type="spellEnd"/>
            <w:r w:rsidRPr="00675F22">
              <w:rPr>
                <w:b/>
                <w:bCs/>
              </w:rPr>
              <w:t xml:space="preserve"> volume 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67BF5" w14:textId="77777777" w:rsidR="00A832C9" w:rsidRPr="00A832C9" w:rsidRDefault="00A832C9" w:rsidP="003969B8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en-US"/>
              </w:rPr>
            </w:pPr>
            <w:r w:rsidRPr="00A832C9"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State the total volume for each sample (minimum 500 µL recommended)</w:t>
            </w:r>
          </w:p>
        </w:tc>
        <w:tc>
          <w:tcPr>
            <w:tcW w:w="0" w:type="auto"/>
            <w:vAlign w:val="center"/>
          </w:tcPr>
          <w:p w14:paraId="031E1ECE" w14:textId="77777777" w:rsidR="00A832C9" w:rsidRPr="00A832C9" w:rsidRDefault="00A832C9" w:rsidP="003969B8">
            <w:pPr>
              <w:rPr>
                <w:lang w:val="en-US"/>
              </w:rPr>
            </w:pPr>
          </w:p>
        </w:tc>
      </w:tr>
      <w:tr w:rsidR="00A832C9" w:rsidRPr="00A832C9" w14:paraId="485D2A9F" w14:textId="77777777" w:rsidTr="003969B8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2BBB1" w14:textId="77777777" w:rsidR="00A832C9" w:rsidRPr="00BE0488" w:rsidRDefault="00A832C9" w:rsidP="003969B8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 xml:space="preserve">Risk </w:t>
            </w:r>
            <w:proofErr w:type="spellStart"/>
            <w:r w:rsidRPr="00BE0488">
              <w:rPr>
                <w:b/>
                <w:bCs/>
              </w:rPr>
              <w:t>factors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72868" w14:textId="77777777" w:rsidR="00A832C9" w:rsidRPr="00A832C9" w:rsidRDefault="00A832C9" w:rsidP="003969B8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 xml:space="preserve">flammable </w:t>
            </w:r>
            <w:r w:rsidRPr="00BE0488">
              <w:rPr>
                <w:b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 xml:space="preserve">irritant </w:t>
            </w:r>
            <w:r w:rsidRPr="00BE0488">
              <w:rPr>
                <w:b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 xml:space="preserve">acute toxicity </w:t>
            </w:r>
            <w:r w:rsidRPr="00BE0488">
              <w:rPr>
                <w:b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 xml:space="preserve">harmful </w:t>
            </w:r>
            <w:r w:rsidRPr="00BE0488">
              <w:rPr>
                <w:b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>corrosive</w:t>
            </w:r>
          </w:p>
          <w:p w14:paraId="1715CC9E" w14:textId="77777777" w:rsidR="00A832C9" w:rsidRPr="00A832C9" w:rsidRDefault="00A832C9" w:rsidP="003969B8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>oxidising</w:t>
            </w:r>
            <w:r w:rsidRPr="00A832C9">
              <w:rPr>
                <w:b/>
                <w:lang w:val="en-US"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 xml:space="preserve">carcinogenic/mutagenic </w:t>
            </w:r>
          </w:p>
          <w:p w14:paraId="3A57762B" w14:textId="77777777" w:rsidR="00A832C9" w:rsidRPr="00A832C9" w:rsidRDefault="00A832C9" w:rsidP="003969B8">
            <w:pPr>
              <w:rPr>
                <w:b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A832C9">
              <w:rPr>
                <w:b/>
                <w:lang w:val="en-US"/>
              </w:rPr>
              <w:t xml:space="preserve"> </w:t>
            </w:r>
            <w:r w:rsidRPr="00A832C9">
              <w:rPr>
                <w:bCs/>
                <w:lang w:val="en-US"/>
              </w:rPr>
              <w:t>hazardous to the environment</w:t>
            </w:r>
          </w:p>
        </w:tc>
      </w:tr>
    </w:tbl>
    <w:p w14:paraId="3938F393" w14:textId="77777777" w:rsidR="00A832C9" w:rsidRPr="00A832C9" w:rsidRDefault="00A832C9" w:rsidP="00A832C9">
      <w:pPr>
        <w:spacing w:after="0"/>
        <w:rPr>
          <w:sz w:val="24"/>
          <w:szCs w:val="24"/>
          <w:lang w:val="en-US"/>
        </w:rPr>
      </w:pPr>
      <w:r w:rsidRPr="00A832C9">
        <w:rPr>
          <w:b/>
          <w:sz w:val="24"/>
          <w:szCs w:val="24"/>
          <w:lang w:val="en-US"/>
        </w:rPr>
        <w:t xml:space="preserve"> </w:t>
      </w:r>
    </w:p>
    <w:p w14:paraId="58E511C3" w14:textId="77777777" w:rsidR="00A832C9" w:rsidRPr="00A832C9" w:rsidRDefault="00A832C9" w:rsidP="00A832C9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A832C9">
        <w:rPr>
          <w:b/>
          <w:sz w:val="24"/>
          <w:szCs w:val="24"/>
          <w:u w:val="single" w:color="000000"/>
          <w:lang w:val="en-US"/>
        </w:rPr>
        <w:t>Bookings may be cancelled up to the third working day before the requested date.</w:t>
      </w:r>
      <w:r w:rsidRPr="00A832C9">
        <w:rPr>
          <w:b/>
          <w:sz w:val="24"/>
          <w:szCs w:val="24"/>
          <w:lang w:val="en-US"/>
        </w:rPr>
        <w:t xml:space="preserve"> </w:t>
      </w:r>
    </w:p>
    <w:p w14:paraId="66E74AFE" w14:textId="77777777" w:rsidR="00A832C9" w:rsidRPr="00A832C9" w:rsidRDefault="00A832C9" w:rsidP="00A832C9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A832C9">
        <w:rPr>
          <w:b/>
          <w:sz w:val="24"/>
          <w:szCs w:val="24"/>
          <w:u w:val="single" w:color="000000"/>
          <w:lang w:val="en-US"/>
        </w:rPr>
        <w:t>If the booking is not cancelled in time, the service will be charged even if it is not used.</w:t>
      </w:r>
      <w:r w:rsidRPr="00A832C9">
        <w:rPr>
          <w:b/>
          <w:sz w:val="24"/>
          <w:szCs w:val="24"/>
          <w:lang w:val="en-US"/>
        </w:rPr>
        <w:t xml:space="preserve"> </w:t>
      </w:r>
    </w:p>
    <w:p w14:paraId="5234D45B" w14:textId="77777777" w:rsidR="00A832C9" w:rsidRPr="00A832C9" w:rsidRDefault="00A832C9" w:rsidP="00A832C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FC377FB" w14:textId="77777777" w:rsidR="00A832C9" w:rsidRPr="00A832C9" w:rsidRDefault="00A832C9" w:rsidP="00A832C9">
      <w:pPr>
        <w:spacing w:after="24"/>
        <w:rPr>
          <w:sz w:val="24"/>
          <w:szCs w:val="24"/>
          <w:lang w:val="en-US"/>
        </w:rPr>
      </w:pPr>
      <w:r w:rsidRPr="00A832C9">
        <w:rPr>
          <w:b/>
          <w:sz w:val="24"/>
          <w:szCs w:val="24"/>
          <w:lang w:val="en-US"/>
        </w:rPr>
        <w:t xml:space="preserve"> </w:t>
      </w:r>
    </w:p>
    <w:p w14:paraId="18DEB89E" w14:textId="77777777" w:rsidR="00A832C9" w:rsidRPr="00A832C9" w:rsidRDefault="00A832C9" w:rsidP="00A832C9">
      <w:pPr>
        <w:tabs>
          <w:tab w:val="left" w:pos="3600"/>
          <w:tab w:val="right" w:pos="10217"/>
        </w:tabs>
        <w:spacing w:after="0"/>
        <w:rPr>
          <w:bCs/>
          <w:sz w:val="24"/>
          <w:szCs w:val="24"/>
          <w:lang w:val="en-US"/>
        </w:rPr>
      </w:pPr>
      <w:r w:rsidRPr="00A832C9">
        <w:rPr>
          <w:bCs/>
          <w:sz w:val="24"/>
          <w:szCs w:val="24"/>
          <w:lang w:val="en-US"/>
        </w:rPr>
        <w:t>Date ……………….</w:t>
      </w:r>
      <w:r w:rsidRPr="00A832C9">
        <w:rPr>
          <w:bCs/>
          <w:sz w:val="24"/>
          <w:szCs w:val="24"/>
          <w:lang w:val="en-US"/>
        </w:rPr>
        <w:tab/>
        <w:t xml:space="preserve">Applicant’s signature (fund holder) </w:t>
      </w:r>
    </w:p>
    <w:p w14:paraId="335D5679" w14:textId="77777777" w:rsidR="00A832C9" w:rsidRPr="00A832C9" w:rsidRDefault="00A832C9" w:rsidP="00A832C9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</w:p>
    <w:p w14:paraId="1ECB27F7" w14:textId="77777777" w:rsidR="00A832C9" w:rsidRDefault="00A832C9" w:rsidP="00A832C9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72C8F78F" w14:textId="77777777" w:rsidR="00A832C9" w:rsidRDefault="00A832C9" w:rsidP="00A832C9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5175E6A2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2C9"/>
    <w:rsid w:val="00896476"/>
    <w:rsid w:val="00927901"/>
    <w:rsid w:val="00A832C9"/>
    <w:rsid w:val="00D2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16558"/>
  <w15:chartTrackingRefBased/>
  <w15:docId w15:val="{D11DC9B5-56A8-49E8-8659-4057F971E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32C9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832C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832C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832C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832C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832C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32C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32C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32C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32C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32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832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832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832C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832C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32C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32C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32C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32C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32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83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32C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32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832C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32C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832C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832C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32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32C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832C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A832C9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A83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2026-10-19T10:40:00Z</dcterms:created>
  <dcterms:modified xsi:type="dcterms:W3CDTF">2026-10-19T10:41:00Z</dcterms:modified>
</cp:coreProperties>
</file>